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A9B34" w14:textId="15A2298E" w:rsidR="00ED40CE" w:rsidRDefault="009912CB" w:rsidP="009912CB">
      <w:r>
        <w:t xml:space="preserve">                                                               </w:t>
      </w:r>
      <w:r w:rsidR="00B92F7B" w:rsidRPr="002A7BAC">
        <w:rPr>
          <w:b/>
          <w:bCs/>
          <w:noProof/>
        </w:rPr>
        <w:drawing>
          <wp:inline distT="0" distB="0" distL="0" distR="0" wp14:anchorId="583F9362" wp14:editId="5BC596D4">
            <wp:extent cx="2311645" cy="588539"/>
            <wp:effectExtent l="0" t="0" r="0" b="2540"/>
            <wp:docPr id="1684269836" name="Picture 1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269836" name="Picture 1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044" cy="606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4475"/>
        <w:gridCol w:w="1601"/>
        <w:gridCol w:w="3099"/>
      </w:tblGrid>
      <w:tr w:rsidR="00FA6287" w:rsidRPr="00707F09" w14:paraId="5F929A12" w14:textId="77777777" w:rsidTr="00AC03A4">
        <w:tc>
          <w:tcPr>
            <w:tcW w:w="1620" w:type="dxa"/>
            <w:vAlign w:val="center"/>
          </w:tcPr>
          <w:p w14:paraId="146130CB" w14:textId="5A2246BF" w:rsidR="00FA6287" w:rsidRPr="00707F09" w:rsidRDefault="00FA6287" w:rsidP="00AC03A4">
            <w:pPr>
              <w:rPr>
                <w:rFonts w:ascii="Gilroy-Regular" w:hAnsi="Gilroy-Regular"/>
                <w:b/>
              </w:rPr>
            </w:pPr>
            <w:r w:rsidRPr="00707F09">
              <w:rPr>
                <w:rFonts w:ascii="Gilroy-Regular" w:hAnsi="Gilroy-Regular"/>
                <w:b/>
              </w:rPr>
              <w:t>Job Title</w:t>
            </w:r>
            <w:r w:rsidRPr="00707F09">
              <w:rPr>
                <w:rFonts w:ascii="Gilroy-Regular" w:hAnsi="Gilroy-Regular"/>
                <w:b/>
                <w:sz w:val="28"/>
              </w:rPr>
              <w:t>:</w:t>
            </w:r>
          </w:p>
        </w:tc>
        <w:tc>
          <w:tcPr>
            <w:tcW w:w="4475" w:type="dxa"/>
            <w:vAlign w:val="center"/>
          </w:tcPr>
          <w:p w14:paraId="6F99931E" w14:textId="301FD2C2" w:rsidR="00FA6287" w:rsidRPr="00707F09" w:rsidRDefault="00EF12D3" w:rsidP="00AC03A4">
            <w:pPr>
              <w:rPr>
                <w:rFonts w:ascii="Gilroy-Regular" w:hAnsi="Gilroy-Regular"/>
              </w:rPr>
            </w:pPr>
            <w:r w:rsidRPr="00707F09">
              <w:rPr>
                <w:rFonts w:ascii="Gilroy-Regular" w:hAnsi="Gilroy-Regular"/>
              </w:rPr>
              <w:t>Comms</w:t>
            </w:r>
            <w:r w:rsidR="00696690" w:rsidRPr="00707F09">
              <w:rPr>
                <w:rFonts w:ascii="Gilroy-Regular" w:hAnsi="Gilroy-Regular"/>
              </w:rPr>
              <w:t xml:space="preserve"> Field Engineer</w:t>
            </w:r>
          </w:p>
        </w:tc>
        <w:tc>
          <w:tcPr>
            <w:tcW w:w="1601" w:type="dxa"/>
            <w:vAlign w:val="center"/>
          </w:tcPr>
          <w:p w14:paraId="71ADC8A7" w14:textId="274EB016" w:rsidR="00FA6287" w:rsidRPr="00707F09" w:rsidRDefault="00FA6287" w:rsidP="00AC03A4">
            <w:pPr>
              <w:rPr>
                <w:rFonts w:ascii="Gilroy-Regular" w:hAnsi="Gilroy-Regular"/>
                <w:b/>
              </w:rPr>
            </w:pPr>
          </w:p>
        </w:tc>
        <w:tc>
          <w:tcPr>
            <w:tcW w:w="3099" w:type="dxa"/>
            <w:vAlign w:val="center"/>
          </w:tcPr>
          <w:p w14:paraId="32F79818" w14:textId="078F3441" w:rsidR="00FA6287" w:rsidRPr="00707F09" w:rsidRDefault="00FA6287" w:rsidP="00AC03A4">
            <w:pPr>
              <w:rPr>
                <w:rFonts w:ascii="Gilroy-Regular" w:hAnsi="Gilroy-Regular"/>
              </w:rPr>
            </w:pPr>
          </w:p>
        </w:tc>
      </w:tr>
      <w:tr w:rsidR="00707F09" w:rsidRPr="00707F09" w14:paraId="7DFFAC06" w14:textId="77777777" w:rsidTr="00AC03A4">
        <w:tc>
          <w:tcPr>
            <w:tcW w:w="1620" w:type="dxa"/>
            <w:vAlign w:val="center"/>
          </w:tcPr>
          <w:p w14:paraId="445277B6" w14:textId="4DBBAF1C" w:rsidR="00707F09" w:rsidRPr="00707F09" w:rsidRDefault="00707F09" w:rsidP="00AC03A4">
            <w:pPr>
              <w:rPr>
                <w:rFonts w:ascii="Gilroy-Regular" w:hAnsi="Gilroy-Regular"/>
                <w:b/>
              </w:rPr>
            </w:pPr>
            <w:r>
              <w:rPr>
                <w:rFonts w:ascii="Gilroy-Regular" w:hAnsi="Gilroy-Regular"/>
                <w:b/>
              </w:rPr>
              <w:t>Department:</w:t>
            </w:r>
          </w:p>
        </w:tc>
        <w:tc>
          <w:tcPr>
            <w:tcW w:w="4475" w:type="dxa"/>
            <w:vAlign w:val="center"/>
          </w:tcPr>
          <w:p w14:paraId="2AC7617A" w14:textId="3F95A1A0" w:rsidR="00707F09" w:rsidRPr="00707F09" w:rsidRDefault="00707F09" w:rsidP="00AC03A4">
            <w:pPr>
              <w:rPr>
                <w:rFonts w:ascii="Gilroy-Regular" w:hAnsi="Gilroy-Regular"/>
              </w:rPr>
            </w:pPr>
            <w:r>
              <w:rPr>
                <w:rFonts w:ascii="Gilroy-Regular" w:hAnsi="Gilroy-Regular"/>
              </w:rPr>
              <w:t>Engineering Team</w:t>
            </w:r>
          </w:p>
        </w:tc>
        <w:tc>
          <w:tcPr>
            <w:tcW w:w="1601" w:type="dxa"/>
            <w:vAlign w:val="center"/>
          </w:tcPr>
          <w:p w14:paraId="3DF34F6D" w14:textId="77777777" w:rsidR="00707F09" w:rsidRPr="00707F09" w:rsidRDefault="00707F09" w:rsidP="00AC03A4">
            <w:pPr>
              <w:rPr>
                <w:rFonts w:ascii="Gilroy-Regular" w:hAnsi="Gilroy-Regular"/>
                <w:b/>
              </w:rPr>
            </w:pPr>
          </w:p>
        </w:tc>
        <w:tc>
          <w:tcPr>
            <w:tcW w:w="3099" w:type="dxa"/>
            <w:vAlign w:val="center"/>
          </w:tcPr>
          <w:p w14:paraId="3A3AD4BA" w14:textId="77777777" w:rsidR="00707F09" w:rsidRPr="00707F09" w:rsidRDefault="00707F09" w:rsidP="00AC03A4">
            <w:pPr>
              <w:rPr>
                <w:rFonts w:ascii="Gilroy-Regular" w:hAnsi="Gilroy-Regular"/>
              </w:rPr>
            </w:pPr>
          </w:p>
        </w:tc>
      </w:tr>
      <w:tr w:rsidR="00FA6287" w:rsidRPr="00707F09" w14:paraId="11B55FFA" w14:textId="77777777" w:rsidTr="00AC03A4">
        <w:tc>
          <w:tcPr>
            <w:tcW w:w="1620" w:type="dxa"/>
            <w:vAlign w:val="center"/>
          </w:tcPr>
          <w:p w14:paraId="162D9E13" w14:textId="77777777" w:rsidR="00FA6287" w:rsidRPr="00707F09" w:rsidRDefault="00FA6287" w:rsidP="00AC03A4">
            <w:pPr>
              <w:rPr>
                <w:rFonts w:ascii="Gilroy-Regular" w:hAnsi="Gilroy-Regular"/>
                <w:b/>
              </w:rPr>
            </w:pPr>
            <w:r w:rsidRPr="00707F09">
              <w:rPr>
                <w:rFonts w:ascii="Gilroy-Regular" w:hAnsi="Gilroy-Regular"/>
                <w:b/>
              </w:rPr>
              <w:t>Reports to:</w:t>
            </w:r>
          </w:p>
        </w:tc>
        <w:tc>
          <w:tcPr>
            <w:tcW w:w="4475" w:type="dxa"/>
            <w:vAlign w:val="center"/>
          </w:tcPr>
          <w:p w14:paraId="6F160A34" w14:textId="4FFEC55E" w:rsidR="00FA6287" w:rsidRPr="00707F09" w:rsidRDefault="009912CB" w:rsidP="00AC03A4">
            <w:pPr>
              <w:rPr>
                <w:rFonts w:ascii="Gilroy-Regular" w:hAnsi="Gilroy-Regular"/>
              </w:rPr>
            </w:pPr>
            <w:r w:rsidRPr="00707F09">
              <w:rPr>
                <w:rFonts w:ascii="Gilroy-Regular" w:hAnsi="Gilroy-Regular"/>
              </w:rPr>
              <w:t>Engineer Team Leader</w:t>
            </w:r>
          </w:p>
        </w:tc>
        <w:tc>
          <w:tcPr>
            <w:tcW w:w="1601" w:type="dxa"/>
            <w:vAlign w:val="center"/>
          </w:tcPr>
          <w:p w14:paraId="3B925BC9" w14:textId="1CAD5235" w:rsidR="00FA6287" w:rsidRPr="00707F09" w:rsidRDefault="00FA6287" w:rsidP="00AC03A4">
            <w:pPr>
              <w:rPr>
                <w:rFonts w:ascii="Gilroy-Regular" w:hAnsi="Gilroy-Regular"/>
                <w:b/>
              </w:rPr>
            </w:pPr>
          </w:p>
        </w:tc>
        <w:tc>
          <w:tcPr>
            <w:tcW w:w="3099" w:type="dxa"/>
            <w:vAlign w:val="center"/>
          </w:tcPr>
          <w:p w14:paraId="78D80143" w14:textId="0453C4B0" w:rsidR="00FA6287" w:rsidRPr="00707F09" w:rsidRDefault="00FA6287" w:rsidP="00AC03A4">
            <w:pPr>
              <w:rPr>
                <w:rFonts w:ascii="Gilroy-Regular" w:hAnsi="Gilroy-Regular"/>
                <w:b/>
                <w:bCs/>
              </w:rPr>
            </w:pPr>
          </w:p>
        </w:tc>
      </w:tr>
    </w:tbl>
    <w:p w14:paraId="12778004" w14:textId="77777777" w:rsidR="00994F51" w:rsidRPr="00707F09" w:rsidRDefault="00994F51" w:rsidP="00FA6287">
      <w:pPr>
        <w:rPr>
          <w:rFonts w:ascii="Gilroy-Regular" w:hAnsi="Gilroy-Regular"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5"/>
      </w:tblGrid>
      <w:tr w:rsidR="00ED40CE" w:rsidRPr="00707F09" w14:paraId="260EC508" w14:textId="77777777" w:rsidTr="00AC03A4">
        <w:trPr>
          <w:trHeight w:val="323"/>
        </w:trPr>
        <w:tc>
          <w:tcPr>
            <w:tcW w:w="10795" w:type="dxa"/>
            <w:shd w:val="clear" w:color="auto" w:fill="4472C4" w:themeFill="accent1"/>
            <w:vAlign w:val="center"/>
          </w:tcPr>
          <w:p w14:paraId="2993CC3B" w14:textId="77777777" w:rsidR="00ED40CE" w:rsidRPr="00707F09" w:rsidRDefault="00ED40CE" w:rsidP="00AC03A4">
            <w:pPr>
              <w:rPr>
                <w:rFonts w:ascii="Gilroy-Regular" w:hAnsi="Gilroy-Regular"/>
                <w:b/>
                <w:color w:val="FFFFFF" w:themeColor="background1"/>
              </w:rPr>
            </w:pPr>
            <w:r w:rsidRPr="00707F09">
              <w:rPr>
                <w:rFonts w:ascii="Gilroy-Regular" w:hAnsi="Gilroy-Regular"/>
                <w:b/>
                <w:color w:val="FFFFFF" w:themeColor="background1"/>
              </w:rPr>
              <w:t>Job Description:</w:t>
            </w:r>
          </w:p>
        </w:tc>
      </w:tr>
      <w:tr w:rsidR="00ED40CE" w:rsidRPr="00707F09" w14:paraId="47F8E6DD" w14:textId="77777777" w:rsidTr="00AC03A4">
        <w:trPr>
          <w:trHeight w:val="965"/>
        </w:trPr>
        <w:tc>
          <w:tcPr>
            <w:tcW w:w="10795" w:type="dxa"/>
            <w:shd w:val="clear" w:color="auto" w:fill="auto"/>
          </w:tcPr>
          <w:p w14:paraId="54A26AB4" w14:textId="262DECE7" w:rsidR="00415493" w:rsidRPr="00707F09" w:rsidRDefault="009D7B2A" w:rsidP="00DF3D84">
            <w:pPr>
              <w:spacing w:before="100" w:beforeAutospacing="1" w:after="100" w:afterAutospacing="1"/>
              <w:rPr>
                <w:rFonts w:ascii="Gilroy-Regular" w:eastAsia="Times New Roman" w:hAnsi="Gilroy-Regular" w:cstheme="minorHAnsi"/>
                <w:color w:val="000000" w:themeColor="text1"/>
                <w:shd w:val="clear" w:color="auto" w:fill="FFFFFF"/>
                <w:lang w:val="en-GB" w:eastAsia="en-GB"/>
              </w:rPr>
            </w:pPr>
            <w:r w:rsidRPr="00707F09">
              <w:rPr>
                <w:rFonts w:ascii="Gilroy-Regular" w:eastAsia="Times New Roman" w:hAnsi="Gilroy-Regular" w:cstheme="minorHAnsi"/>
                <w:color w:val="000000" w:themeColor="text1"/>
                <w:shd w:val="clear" w:color="auto" w:fill="FFFFFF"/>
                <w:lang w:val="en-GB" w:eastAsia="en-GB"/>
              </w:rPr>
              <w:t xml:space="preserve">As a member of the Engineering </w:t>
            </w:r>
            <w:r w:rsidR="006559A0" w:rsidRPr="00707F09">
              <w:rPr>
                <w:rFonts w:ascii="Gilroy-Regular" w:eastAsia="Times New Roman" w:hAnsi="Gilroy-Regular" w:cstheme="minorHAnsi"/>
                <w:color w:val="000000" w:themeColor="text1"/>
                <w:shd w:val="clear" w:color="auto" w:fill="FFFFFF"/>
                <w:lang w:val="en-GB" w:eastAsia="en-GB"/>
              </w:rPr>
              <w:t>Team,</w:t>
            </w:r>
            <w:r w:rsidRPr="00707F09">
              <w:rPr>
                <w:rFonts w:ascii="Gilroy-Regular" w:eastAsia="Times New Roman" w:hAnsi="Gilroy-Regular" w:cstheme="minorHAnsi"/>
                <w:color w:val="000000" w:themeColor="text1"/>
                <w:shd w:val="clear" w:color="auto" w:fill="FFFFFF"/>
                <w:lang w:val="en-GB" w:eastAsia="en-GB"/>
              </w:rPr>
              <w:t xml:space="preserve"> </w:t>
            </w:r>
            <w:r w:rsidR="008C40C4" w:rsidRPr="00707F09">
              <w:rPr>
                <w:rFonts w:ascii="Gilroy-Regular" w:eastAsia="Times New Roman" w:hAnsi="Gilroy-Regular" w:cstheme="minorHAnsi"/>
                <w:color w:val="000000" w:themeColor="text1"/>
                <w:shd w:val="clear" w:color="auto" w:fill="FFFFFF"/>
                <w:lang w:val="en-GB" w:eastAsia="en-GB"/>
              </w:rPr>
              <w:t xml:space="preserve">you will be </w:t>
            </w:r>
            <w:r w:rsidR="00DF3D84" w:rsidRPr="00707F09">
              <w:rPr>
                <w:rFonts w:ascii="Gilroy-Regular" w:eastAsia="Times New Roman" w:hAnsi="Gilroy-Regular" w:cstheme="minorHAnsi"/>
                <w:color w:val="000000" w:themeColor="text1"/>
                <w:shd w:val="clear" w:color="auto" w:fill="FFFFFF"/>
                <w:lang w:val="en-GB" w:eastAsia="en-GB"/>
              </w:rPr>
              <w:t xml:space="preserve">responsible for the installation, maintenance, and troubleshooting of </w:t>
            </w:r>
            <w:r w:rsidR="00A16A34" w:rsidRPr="00707F09">
              <w:rPr>
                <w:rFonts w:ascii="Gilroy-Regular" w:eastAsia="Times New Roman" w:hAnsi="Gilroy-Regular" w:cstheme="minorHAnsi"/>
                <w:color w:val="000000" w:themeColor="text1"/>
                <w:shd w:val="clear" w:color="auto" w:fill="FFFFFF"/>
                <w:lang w:val="en-GB" w:eastAsia="en-GB"/>
              </w:rPr>
              <w:t>tele</w:t>
            </w:r>
            <w:r w:rsidR="00DF3D84" w:rsidRPr="00707F09">
              <w:rPr>
                <w:rFonts w:ascii="Gilroy-Regular" w:eastAsia="Times New Roman" w:hAnsi="Gilroy-Regular" w:cstheme="minorHAnsi"/>
                <w:color w:val="000000" w:themeColor="text1"/>
                <w:shd w:val="clear" w:color="auto" w:fill="FFFFFF"/>
                <w:lang w:val="en-GB" w:eastAsia="en-GB"/>
              </w:rPr>
              <w:t>communication</w:t>
            </w:r>
            <w:r w:rsidR="00A16A34" w:rsidRPr="00707F09">
              <w:rPr>
                <w:rFonts w:ascii="Gilroy-Regular" w:eastAsia="Times New Roman" w:hAnsi="Gilroy-Regular" w:cstheme="minorHAnsi"/>
                <w:color w:val="000000" w:themeColor="text1"/>
                <w:shd w:val="clear" w:color="auto" w:fill="FFFFFF"/>
                <w:lang w:val="en-GB" w:eastAsia="en-GB"/>
              </w:rPr>
              <w:t>s</w:t>
            </w:r>
            <w:r w:rsidR="00DF3D84" w:rsidRPr="00707F09">
              <w:rPr>
                <w:rFonts w:ascii="Gilroy-Regular" w:eastAsia="Times New Roman" w:hAnsi="Gilroy-Regular" w:cstheme="minorHAnsi"/>
                <w:color w:val="000000" w:themeColor="text1"/>
                <w:shd w:val="clear" w:color="auto" w:fill="FFFFFF"/>
                <w:lang w:val="en-GB" w:eastAsia="en-GB"/>
              </w:rPr>
              <w:t xml:space="preserve"> equipment, including </w:t>
            </w:r>
            <w:r w:rsidR="00A16A34" w:rsidRPr="00707F09">
              <w:rPr>
                <w:rFonts w:ascii="Gilroy-Regular" w:eastAsia="Times New Roman" w:hAnsi="Gilroy-Regular" w:cstheme="minorHAnsi"/>
                <w:color w:val="000000" w:themeColor="text1"/>
                <w:shd w:val="clear" w:color="auto" w:fill="FFFFFF"/>
                <w:lang w:val="en-GB" w:eastAsia="en-GB"/>
              </w:rPr>
              <w:t>phone systems</w:t>
            </w:r>
            <w:r w:rsidR="00415493" w:rsidRPr="00707F09">
              <w:rPr>
                <w:rFonts w:ascii="Gilroy-Regular" w:eastAsia="Times New Roman" w:hAnsi="Gilroy-Regular" w:cstheme="minorHAnsi"/>
                <w:color w:val="000000" w:themeColor="text1"/>
                <w:shd w:val="clear" w:color="auto" w:fill="FFFFFF"/>
                <w:lang w:val="en-GB" w:eastAsia="en-GB"/>
              </w:rPr>
              <w:t xml:space="preserve">, </w:t>
            </w:r>
            <w:r w:rsidR="00DF3D84" w:rsidRPr="00707F09">
              <w:rPr>
                <w:rFonts w:ascii="Gilroy-Regular" w:eastAsia="Times New Roman" w:hAnsi="Gilroy-Regular" w:cstheme="minorHAnsi"/>
                <w:color w:val="000000" w:themeColor="text1"/>
                <w:shd w:val="clear" w:color="auto" w:fill="FFFFFF"/>
                <w:lang w:val="en-GB" w:eastAsia="en-GB"/>
              </w:rPr>
              <w:t xml:space="preserve">routers, switches, wireless </w:t>
            </w:r>
            <w:r w:rsidR="00EE69FE" w:rsidRPr="00707F09">
              <w:rPr>
                <w:rFonts w:ascii="Gilroy-Regular" w:eastAsia="Times New Roman" w:hAnsi="Gilroy-Regular" w:cstheme="minorHAnsi"/>
                <w:color w:val="000000" w:themeColor="text1"/>
                <w:shd w:val="clear" w:color="auto" w:fill="FFFFFF"/>
                <w:lang w:val="en-GB" w:eastAsia="en-GB"/>
              </w:rPr>
              <w:t>technology</w:t>
            </w:r>
            <w:r w:rsidR="00A236F0" w:rsidRPr="00707F09">
              <w:rPr>
                <w:rFonts w:ascii="Gilroy-Regular" w:eastAsia="Times New Roman" w:hAnsi="Gilroy-Regular" w:cstheme="minorHAnsi"/>
                <w:color w:val="000000" w:themeColor="text1"/>
                <w:shd w:val="clear" w:color="auto" w:fill="FFFFFF"/>
                <w:lang w:val="en-GB" w:eastAsia="en-GB"/>
              </w:rPr>
              <w:t>, CCTV</w:t>
            </w:r>
            <w:r w:rsidR="00EE69FE" w:rsidRPr="00707F09">
              <w:rPr>
                <w:rFonts w:ascii="Gilroy-Regular" w:eastAsia="Times New Roman" w:hAnsi="Gilroy-Regular" w:cstheme="minorHAnsi"/>
                <w:color w:val="000000" w:themeColor="text1"/>
                <w:shd w:val="clear" w:color="auto" w:fill="FFFFFF"/>
                <w:lang w:val="en-GB" w:eastAsia="en-GB"/>
              </w:rPr>
              <w:t xml:space="preserve"> and other </w:t>
            </w:r>
            <w:r w:rsidR="00D13BD0" w:rsidRPr="00707F09">
              <w:rPr>
                <w:rFonts w:ascii="Gilroy-Regular" w:eastAsia="Times New Roman" w:hAnsi="Gilroy-Regular" w:cstheme="minorHAnsi"/>
                <w:color w:val="000000" w:themeColor="text1"/>
                <w:shd w:val="clear" w:color="auto" w:fill="FFFFFF"/>
                <w:lang w:val="en-GB" w:eastAsia="en-GB"/>
              </w:rPr>
              <w:t>related equipment</w:t>
            </w:r>
            <w:r w:rsidR="00553CC6" w:rsidRPr="00707F09">
              <w:rPr>
                <w:rFonts w:ascii="Gilroy-Regular" w:eastAsia="Times New Roman" w:hAnsi="Gilroy-Regular" w:cstheme="minorHAnsi"/>
                <w:color w:val="000000" w:themeColor="text1"/>
                <w:shd w:val="clear" w:color="auto" w:fill="FFFFFF"/>
                <w:lang w:val="en-GB" w:eastAsia="en-GB"/>
              </w:rPr>
              <w:t xml:space="preserve"> at customer locations, ensuring smooth operation and high-quality service.</w:t>
            </w:r>
          </w:p>
          <w:p w14:paraId="1FA99654" w14:textId="78195FBF" w:rsidR="00CA2F1E" w:rsidRPr="00707F09" w:rsidRDefault="00DF3D84" w:rsidP="00DF3D84">
            <w:pPr>
              <w:spacing w:before="100" w:beforeAutospacing="1" w:after="100" w:afterAutospacing="1"/>
              <w:rPr>
                <w:rFonts w:ascii="Gilroy-Regular" w:eastAsia="Times New Roman" w:hAnsi="Gilroy-Regular" w:cstheme="minorHAnsi"/>
                <w:color w:val="000000" w:themeColor="text1"/>
                <w:shd w:val="clear" w:color="auto" w:fill="FFFFFF"/>
                <w:lang w:val="en-GB" w:eastAsia="en-GB"/>
              </w:rPr>
            </w:pPr>
            <w:r w:rsidRPr="00707F09">
              <w:rPr>
                <w:rFonts w:ascii="Gilroy-Regular" w:eastAsia="Times New Roman" w:hAnsi="Gilroy-Regular" w:cstheme="minorHAnsi"/>
                <w:color w:val="000000" w:themeColor="text1"/>
                <w:shd w:val="clear" w:color="auto" w:fill="FFFFFF"/>
                <w:lang w:val="en-GB" w:eastAsia="en-GB"/>
              </w:rPr>
              <w:t xml:space="preserve">You will work directly with clients, </w:t>
            </w:r>
            <w:r w:rsidR="00ED69C6" w:rsidRPr="00707F09">
              <w:rPr>
                <w:rFonts w:ascii="Gilroy-Regular" w:eastAsia="Times New Roman" w:hAnsi="Gilroy-Regular" w:cstheme="minorHAnsi"/>
                <w:color w:val="000000" w:themeColor="text1"/>
                <w:shd w:val="clear" w:color="auto" w:fill="FFFFFF"/>
                <w:lang w:val="en-GB" w:eastAsia="en-GB"/>
              </w:rPr>
              <w:t xml:space="preserve">providing </w:t>
            </w:r>
            <w:r w:rsidR="00B74D97" w:rsidRPr="00707F09">
              <w:rPr>
                <w:rFonts w:ascii="Gilroy-Regular" w:eastAsia="Times New Roman" w:hAnsi="Gilroy-Regular" w:cstheme="minorHAnsi"/>
                <w:color w:val="000000" w:themeColor="text1"/>
                <w:shd w:val="clear" w:color="auto" w:fill="FFFFFF"/>
                <w:lang w:val="en-GB" w:eastAsia="en-GB"/>
              </w:rPr>
              <w:t xml:space="preserve">clear and regular communication </w:t>
            </w:r>
            <w:r w:rsidR="00F13697" w:rsidRPr="00707F09">
              <w:rPr>
                <w:rFonts w:ascii="Gilroy-Regular" w:eastAsia="Times New Roman" w:hAnsi="Gilroy-Regular" w:cstheme="minorHAnsi"/>
                <w:color w:val="000000" w:themeColor="text1"/>
                <w:shd w:val="clear" w:color="auto" w:fill="FFFFFF"/>
                <w:lang w:val="en-GB" w:eastAsia="en-GB"/>
              </w:rPr>
              <w:t xml:space="preserve">while on customer premises or </w:t>
            </w:r>
            <w:r w:rsidR="007A51DC" w:rsidRPr="00707F09">
              <w:rPr>
                <w:rFonts w:ascii="Gilroy-Regular" w:eastAsia="Times New Roman" w:hAnsi="Gilroy-Regular" w:cstheme="minorHAnsi"/>
                <w:color w:val="000000" w:themeColor="text1"/>
                <w:shd w:val="clear" w:color="auto" w:fill="FFFFFF"/>
                <w:lang w:val="en-GB" w:eastAsia="en-GB"/>
              </w:rPr>
              <w:t>remote.</w:t>
            </w:r>
            <w:r w:rsidR="00707F09">
              <w:rPr>
                <w:rFonts w:ascii="Gilroy-Regular" w:eastAsia="Times New Roman" w:hAnsi="Gilroy-Regular" w:cstheme="minorHAnsi"/>
                <w:color w:val="000000" w:themeColor="text1"/>
                <w:shd w:val="clear" w:color="auto" w:fill="FFFFFF"/>
                <w:lang w:val="en-GB" w:eastAsia="en-GB"/>
              </w:rPr>
              <w:br/>
            </w:r>
          </w:p>
        </w:tc>
      </w:tr>
      <w:tr w:rsidR="00ED40CE" w:rsidRPr="00707F09" w14:paraId="29A48442" w14:textId="77777777" w:rsidTr="00AC03A4">
        <w:trPr>
          <w:trHeight w:val="323"/>
        </w:trPr>
        <w:tc>
          <w:tcPr>
            <w:tcW w:w="10795" w:type="dxa"/>
            <w:shd w:val="clear" w:color="auto" w:fill="4472C4" w:themeFill="accent1"/>
            <w:vAlign w:val="center"/>
          </w:tcPr>
          <w:p w14:paraId="32BD77AA" w14:textId="3DF8B7D1" w:rsidR="00ED40CE" w:rsidRPr="00707F09" w:rsidRDefault="00D21EBA" w:rsidP="00AC03A4">
            <w:pPr>
              <w:rPr>
                <w:rFonts w:ascii="Gilroy-Regular" w:hAnsi="Gilroy-Regular"/>
                <w:b/>
                <w:color w:val="FFFFFF" w:themeColor="background1"/>
              </w:rPr>
            </w:pPr>
            <w:r w:rsidRPr="00707F09">
              <w:rPr>
                <w:rFonts w:ascii="Gilroy-Regular" w:hAnsi="Gilroy-Regular"/>
                <w:b/>
                <w:color w:val="FFFFFF" w:themeColor="background1"/>
              </w:rPr>
              <w:t>Duties and Responsibilities</w:t>
            </w:r>
            <w:r w:rsidR="00ED40CE" w:rsidRPr="00707F09">
              <w:rPr>
                <w:rFonts w:ascii="Gilroy-Regular" w:hAnsi="Gilroy-Regular"/>
                <w:b/>
                <w:color w:val="FFFFFF" w:themeColor="background1"/>
              </w:rPr>
              <w:t>:</w:t>
            </w:r>
          </w:p>
        </w:tc>
      </w:tr>
      <w:tr w:rsidR="00ED40CE" w:rsidRPr="00707F09" w14:paraId="422D279C" w14:textId="77777777" w:rsidTr="00AC03A4">
        <w:trPr>
          <w:trHeight w:val="938"/>
        </w:trPr>
        <w:tc>
          <w:tcPr>
            <w:tcW w:w="10795" w:type="dxa"/>
          </w:tcPr>
          <w:p w14:paraId="3558EFEE" w14:textId="2AF7999F" w:rsidR="00414531" w:rsidRPr="00707F09" w:rsidRDefault="00414531" w:rsidP="00707F09">
            <w:pPr>
              <w:pStyle w:val="ListParagraph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Gilroy-Regular" w:eastAsia="Times New Roman" w:hAnsi="Gilroy-Regular" w:cstheme="minorHAnsi"/>
                <w:shd w:val="clear" w:color="auto" w:fill="FFFFFF"/>
                <w:lang w:val="en-GB" w:eastAsia="en-GB"/>
              </w:rPr>
            </w:pPr>
            <w:r w:rsidRPr="00707F09">
              <w:rPr>
                <w:rFonts w:ascii="Gilroy-Regular" w:eastAsia="Times New Roman" w:hAnsi="Gilroy-Regular" w:cstheme="minorHAnsi"/>
                <w:shd w:val="clear" w:color="auto" w:fill="FFFFFF"/>
                <w:lang w:val="en-GB" w:eastAsia="en-GB"/>
              </w:rPr>
              <w:t>Provide on-site installation, configuration and troubleshooting support for communication systems, including VoIP and unified communications (UC) platforms</w:t>
            </w:r>
          </w:p>
          <w:p w14:paraId="2FF94E4F" w14:textId="0B2FE8FE" w:rsidR="00414531" w:rsidRPr="00707F09" w:rsidRDefault="002C1272" w:rsidP="00414531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Gilroy-Regular" w:eastAsia="Times New Roman" w:hAnsi="Gilroy-Regular" w:cstheme="minorHAnsi"/>
                <w:shd w:val="clear" w:color="auto" w:fill="FFFFFF"/>
                <w:lang w:val="en-GB" w:eastAsia="en-GB"/>
              </w:rPr>
            </w:pPr>
            <w:r w:rsidRPr="00707F09">
              <w:rPr>
                <w:rFonts w:ascii="Gilroy-Regular" w:eastAsia="Times New Roman" w:hAnsi="Gilroy-Regular" w:cstheme="minorHAnsi"/>
                <w:shd w:val="clear" w:color="auto" w:fill="FFFFFF"/>
                <w:lang w:val="en-GB" w:eastAsia="en-GB"/>
              </w:rPr>
              <w:t>Install</w:t>
            </w:r>
            <w:r w:rsidR="00414531" w:rsidRPr="00707F09">
              <w:rPr>
                <w:rFonts w:ascii="Gilroy-Regular" w:eastAsia="Times New Roman" w:hAnsi="Gilroy-Regular" w:cstheme="minorHAnsi"/>
                <w:shd w:val="clear" w:color="auto" w:fill="FFFFFF"/>
                <w:lang w:val="en-GB" w:eastAsia="en-GB"/>
              </w:rPr>
              <w:t xml:space="preserve"> </w:t>
            </w:r>
            <w:proofErr w:type="spellStart"/>
            <w:r w:rsidR="00414531" w:rsidRPr="00707F09">
              <w:rPr>
                <w:rFonts w:ascii="Gilroy-Regular" w:eastAsia="Times New Roman" w:hAnsi="Gilroy-Regular" w:cstheme="minorHAnsi"/>
                <w:shd w:val="clear" w:color="auto" w:fill="FFFFFF"/>
                <w:lang w:val="en-GB" w:eastAsia="en-GB"/>
              </w:rPr>
              <w:t>WiFi</w:t>
            </w:r>
            <w:proofErr w:type="spellEnd"/>
            <w:r w:rsidR="00414531" w:rsidRPr="00707F09">
              <w:rPr>
                <w:rFonts w:ascii="Gilroy-Regular" w:eastAsia="Times New Roman" w:hAnsi="Gilroy-Regular" w:cstheme="minorHAnsi"/>
                <w:shd w:val="clear" w:color="auto" w:fill="FFFFFF"/>
                <w:lang w:val="en-GB" w:eastAsia="en-GB"/>
              </w:rPr>
              <w:t xml:space="preserve"> </w:t>
            </w:r>
            <w:r w:rsidRPr="00707F09">
              <w:rPr>
                <w:rFonts w:ascii="Gilroy-Regular" w:eastAsia="Times New Roman" w:hAnsi="Gilroy-Regular" w:cstheme="minorHAnsi"/>
                <w:shd w:val="clear" w:color="auto" w:fill="FFFFFF"/>
                <w:lang w:val="en-GB" w:eastAsia="en-GB"/>
              </w:rPr>
              <w:t>solutions</w:t>
            </w:r>
            <w:r w:rsidR="00414531" w:rsidRPr="00707F09">
              <w:rPr>
                <w:rFonts w:ascii="Gilroy-Regular" w:eastAsia="Times New Roman" w:hAnsi="Gilroy-Regular" w:cstheme="minorHAnsi"/>
                <w:shd w:val="clear" w:color="auto" w:fill="FFFFFF"/>
                <w:lang w:val="en-GB" w:eastAsia="en-GB"/>
              </w:rPr>
              <w:t>, routers, firewalls, switches</w:t>
            </w:r>
            <w:r w:rsidR="00070DDE" w:rsidRPr="00707F09">
              <w:rPr>
                <w:rFonts w:ascii="Gilroy-Regular" w:eastAsia="Times New Roman" w:hAnsi="Gilroy-Regular" w:cstheme="minorHAnsi"/>
                <w:shd w:val="clear" w:color="auto" w:fill="FFFFFF"/>
                <w:lang w:val="en-GB" w:eastAsia="en-GB"/>
              </w:rPr>
              <w:t>, CCTV systems</w:t>
            </w:r>
            <w:r w:rsidR="00414531" w:rsidRPr="00707F09">
              <w:rPr>
                <w:rFonts w:ascii="Gilroy-Regular" w:eastAsia="Times New Roman" w:hAnsi="Gilroy-Regular" w:cstheme="minorHAnsi"/>
                <w:shd w:val="clear" w:color="auto" w:fill="FFFFFF"/>
                <w:lang w:val="en-GB" w:eastAsia="en-GB"/>
              </w:rPr>
              <w:t xml:space="preserve"> and PBX’s</w:t>
            </w:r>
          </w:p>
          <w:p w14:paraId="0A3E062B" w14:textId="2715A3C9" w:rsidR="00414531" w:rsidRPr="00707F09" w:rsidRDefault="005F3715" w:rsidP="00414531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Gilroy-Regular" w:eastAsia="Times New Roman" w:hAnsi="Gilroy-Regular" w:cstheme="minorHAnsi"/>
                <w:shd w:val="clear" w:color="auto" w:fill="FFFFFF"/>
                <w:lang w:val="en-GB" w:eastAsia="en-GB"/>
              </w:rPr>
            </w:pPr>
            <w:r w:rsidRPr="00707F09">
              <w:rPr>
                <w:rFonts w:ascii="Gilroy-Regular" w:eastAsia="Times New Roman" w:hAnsi="Gilroy-Regular" w:cstheme="minorHAnsi"/>
                <w:shd w:val="clear" w:color="auto" w:fill="FFFFFF"/>
                <w:lang w:val="en-GB" w:eastAsia="en-GB"/>
              </w:rPr>
              <w:t>T</w:t>
            </w:r>
            <w:r w:rsidR="00414531" w:rsidRPr="00707F09">
              <w:rPr>
                <w:rFonts w:ascii="Gilroy-Regular" w:eastAsia="Times New Roman" w:hAnsi="Gilroy-Regular" w:cstheme="minorHAnsi"/>
                <w:shd w:val="clear" w:color="auto" w:fill="FFFFFF"/>
                <w:lang w:val="en-GB" w:eastAsia="en-GB"/>
              </w:rPr>
              <w:t>roubleshoot issues on customer premises</w:t>
            </w:r>
          </w:p>
          <w:p w14:paraId="3508AB42" w14:textId="77777777" w:rsidR="003D7DD3" w:rsidRPr="00707F09" w:rsidRDefault="003D7DD3" w:rsidP="00C02186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Gilroy-Regular" w:eastAsia="Times New Roman" w:hAnsi="Gilroy-Regular" w:cstheme="minorHAnsi"/>
                <w:shd w:val="clear" w:color="auto" w:fill="FFFFFF"/>
                <w:lang w:val="en-GB" w:eastAsia="en-GB"/>
              </w:rPr>
            </w:pPr>
            <w:r w:rsidRPr="00707F09">
              <w:rPr>
                <w:rFonts w:ascii="Gilroy-Regular" w:eastAsia="Times New Roman" w:hAnsi="Gilroy-Regular" w:cstheme="minorHAnsi"/>
                <w:shd w:val="clear" w:color="auto" w:fill="FFFFFF"/>
                <w:lang w:val="en-GB" w:eastAsia="en-GB"/>
              </w:rPr>
              <w:t>Installation and commissioning of on premise and cloud telephone systems</w:t>
            </w:r>
          </w:p>
          <w:p w14:paraId="289ED925" w14:textId="77777777" w:rsidR="003D7DD3" w:rsidRPr="00707F09" w:rsidRDefault="003D7DD3" w:rsidP="00C02186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Gilroy-Regular" w:eastAsia="Times New Roman" w:hAnsi="Gilroy-Regular" w:cstheme="minorHAnsi"/>
                <w:shd w:val="clear" w:color="auto" w:fill="FFFFFF"/>
                <w:lang w:val="en-GB" w:eastAsia="en-GB"/>
              </w:rPr>
            </w:pPr>
            <w:r w:rsidRPr="00707F09">
              <w:rPr>
                <w:rFonts w:ascii="Gilroy-Regular" w:eastAsia="Times New Roman" w:hAnsi="Gilroy-Regular" w:cstheme="minorHAnsi"/>
                <w:shd w:val="clear" w:color="auto" w:fill="FFFFFF"/>
                <w:lang w:val="en-GB" w:eastAsia="en-GB"/>
              </w:rPr>
              <w:t>Pre-installation site surveys</w:t>
            </w:r>
          </w:p>
          <w:p w14:paraId="70FD35EF" w14:textId="77777777" w:rsidR="003D7DD3" w:rsidRPr="00707F09" w:rsidRDefault="003D7DD3" w:rsidP="00C02186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Gilroy-Regular" w:eastAsia="Times New Roman" w:hAnsi="Gilroy-Regular" w:cstheme="minorHAnsi"/>
                <w:shd w:val="clear" w:color="auto" w:fill="FFFFFF"/>
                <w:lang w:val="en-GB" w:eastAsia="en-GB"/>
              </w:rPr>
            </w:pPr>
            <w:r w:rsidRPr="00707F09">
              <w:rPr>
                <w:rFonts w:ascii="Gilroy-Regular" w:eastAsia="Times New Roman" w:hAnsi="Gilroy-Regular" w:cstheme="minorHAnsi"/>
                <w:shd w:val="clear" w:color="auto" w:fill="FFFFFF"/>
                <w:lang w:val="en-GB" w:eastAsia="en-GB"/>
              </w:rPr>
              <w:t>Installation of structured cabling</w:t>
            </w:r>
          </w:p>
          <w:p w14:paraId="3D0AF554" w14:textId="77777777" w:rsidR="003D7DD3" w:rsidRPr="00707F09" w:rsidRDefault="003D7DD3" w:rsidP="00C02186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Gilroy-Regular" w:eastAsia="Times New Roman" w:hAnsi="Gilroy-Regular" w:cstheme="minorHAnsi"/>
                <w:shd w:val="clear" w:color="auto" w:fill="FFFFFF"/>
                <w:lang w:val="en-GB" w:eastAsia="en-GB"/>
              </w:rPr>
            </w:pPr>
            <w:r w:rsidRPr="00707F09">
              <w:rPr>
                <w:rFonts w:ascii="Gilroy-Regular" w:eastAsia="Times New Roman" w:hAnsi="Gilroy-Regular" w:cstheme="minorHAnsi"/>
                <w:shd w:val="clear" w:color="auto" w:fill="FFFFFF"/>
                <w:lang w:val="en-GB" w:eastAsia="en-GB"/>
              </w:rPr>
              <w:t>Provide end user training in operation of phone system</w:t>
            </w:r>
          </w:p>
          <w:p w14:paraId="687279BF" w14:textId="77777777" w:rsidR="003D7DD3" w:rsidRPr="00707F09" w:rsidRDefault="003D7DD3" w:rsidP="00C02186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Gilroy-Regular" w:eastAsia="Times New Roman" w:hAnsi="Gilroy-Regular" w:cstheme="minorHAnsi"/>
                <w:shd w:val="clear" w:color="auto" w:fill="FFFFFF"/>
                <w:lang w:val="en-GB" w:eastAsia="en-GB"/>
              </w:rPr>
            </w:pPr>
            <w:r w:rsidRPr="00707F09">
              <w:rPr>
                <w:rFonts w:ascii="Gilroy-Regular" w:eastAsia="Times New Roman" w:hAnsi="Gilroy-Regular" w:cstheme="minorHAnsi"/>
                <w:shd w:val="clear" w:color="auto" w:fill="FFFFFF"/>
                <w:lang w:val="en-GB" w:eastAsia="en-GB"/>
              </w:rPr>
              <w:t>Assist the service desk with customer faults</w:t>
            </w:r>
          </w:p>
          <w:p w14:paraId="6E131013" w14:textId="77777777" w:rsidR="003D7DD3" w:rsidRPr="00707F09" w:rsidRDefault="003D7DD3" w:rsidP="00C02186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Gilroy-Regular" w:eastAsia="Times New Roman" w:hAnsi="Gilroy-Regular" w:cstheme="minorHAnsi"/>
                <w:shd w:val="clear" w:color="auto" w:fill="FFFFFF"/>
                <w:lang w:val="en-GB" w:eastAsia="en-GB"/>
              </w:rPr>
            </w:pPr>
            <w:r w:rsidRPr="00707F09">
              <w:rPr>
                <w:rFonts w:ascii="Gilroy-Regular" w:eastAsia="Times New Roman" w:hAnsi="Gilroy-Regular" w:cstheme="minorHAnsi"/>
                <w:shd w:val="clear" w:color="auto" w:fill="FFFFFF"/>
                <w:lang w:val="en-GB" w:eastAsia="en-GB"/>
              </w:rPr>
              <w:t>Work with other key departments within the business on projects from time to time</w:t>
            </w:r>
          </w:p>
          <w:p w14:paraId="10E87DC2" w14:textId="6787D83C" w:rsidR="00FB2F6D" w:rsidRPr="00707F09" w:rsidRDefault="003D7DD3" w:rsidP="00707F09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Gilroy-Regular" w:eastAsia="Times New Roman" w:hAnsi="Gilroy-Regular" w:cstheme="minorHAnsi"/>
                <w:shd w:val="clear" w:color="auto" w:fill="FFFFFF"/>
                <w:lang w:val="en-GB" w:eastAsia="en-GB"/>
              </w:rPr>
            </w:pPr>
            <w:r w:rsidRPr="00707F09">
              <w:rPr>
                <w:rFonts w:ascii="Gilroy-Regular" w:eastAsia="Times New Roman" w:hAnsi="Gilroy-Regular" w:cstheme="minorHAnsi"/>
                <w:shd w:val="clear" w:color="auto" w:fill="FFFFFF"/>
                <w:lang w:val="en-GB" w:eastAsia="en-GB"/>
              </w:rPr>
              <w:t>Out of hours engineering when required</w:t>
            </w:r>
          </w:p>
        </w:tc>
      </w:tr>
      <w:tr w:rsidR="00ED40CE" w:rsidRPr="00707F09" w14:paraId="72F4E85A" w14:textId="77777777" w:rsidTr="00AC03A4">
        <w:trPr>
          <w:trHeight w:val="323"/>
        </w:trPr>
        <w:tc>
          <w:tcPr>
            <w:tcW w:w="10795" w:type="dxa"/>
            <w:shd w:val="clear" w:color="auto" w:fill="4472C4" w:themeFill="accent1"/>
            <w:vAlign w:val="center"/>
          </w:tcPr>
          <w:p w14:paraId="5D7A53F1" w14:textId="6C39F23D" w:rsidR="00ED40CE" w:rsidRPr="00707F09" w:rsidRDefault="00ED40CE" w:rsidP="00AC03A4">
            <w:pPr>
              <w:rPr>
                <w:rFonts w:ascii="Gilroy-Regular" w:hAnsi="Gilroy-Regular"/>
                <w:b/>
                <w:color w:val="FFFFFF" w:themeColor="background1"/>
              </w:rPr>
            </w:pPr>
            <w:r w:rsidRPr="00707F09">
              <w:rPr>
                <w:rFonts w:ascii="Gilroy-Regular" w:hAnsi="Gilroy-Regular"/>
                <w:b/>
                <w:color w:val="FFFFFF" w:themeColor="background1"/>
              </w:rPr>
              <w:t>Knowledge, Skills</w:t>
            </w:r>
            <w:r w:rsidR="000112E0" w:rsidRPr="00707F09">
              <w:rPr>
                <w:rFonts w:ascii="Gilroy-Regular" w:hAnsi="Gilroy-Regular"/>
                <w:b/>
                <w:color w:val="FFFFFF" w:themeColor="background1"/>
              </w:rPr>
              <w:t xml:space="preserve"> </w:t>
            </w:r>
            <w:r w:rsidRPr="00707F09">
              <w:rPr>
                <w:rFonts w:ascii="Gilroy-Regular" w:hAnsi="Gilroy-Regular"/>
                <w:b/>
                <w:color w:val="FFFFFF" w:themeColor="background1"/>
              </w:rPr>
              <w:t>and</w:t>
            </w:r>
            <w:r w:rsidR="000112E0" w:rsidRPr="00707F09">
              <w:rPr>
                <w:rFonts w:ascii="Gilroy-Regular" w:hAnsi="Gilroy-Regular"/>
                <w:b/>
                <w:color w:val="FFFFFF" w:themeColor="background1"/>
              </w:rPr>
              <w:t xml:space="preserve"> Experience </w:t>
            </w:r>
            <w:r w:rsidRPr="00707F09">
              <w:rPr>
                <w:rFonts w:ascii="Gilroy-Regular" w:hAnsi="Gilroy-Regular"/>
                <w:b/>
                <w:color w:val="FFFFFF" w:themeColor="background1"/>
              </w:rPr>
              <w:t xml:space="preserve">Required:   </w:t>
            </w:r>
          </w:p>
          <w:p w14:paraId="65E3E5D4" w14:textId="577BB2A6" w:rsidR="00ED40CE" w:rsidRPr="00707F09" w:rsidRDefault="00ED40CE" w:rsidP="00AC03A4">
            <w:pPr>
              <w:rPr>
                <w:rFonts w:ascii="Gilroy-Regular" w:hAnsi="Gilroy-Regular"/>
                <w:b/>
                <w:color w:val="FFFFFF" w:themeColor="background1"/>
              </w:rPr>
            </w:pPr>
            <w:r w:rsidRPr="00707F09">
              <w:rPr>
                <w:rFonts w:ascii="Gilroy-Regular" w:hAnsi="Gilroy-Regular"/>
                <w:color w:val="FFFFFF" w:themeColor="background1"/>
              </w:rPr>
              <w:t>To perform this job successfully, an individual must be able to perform each essential duty satisfactorily. The requirements listed below are representative of the knowledge, skill, and/or ability required</w:t>
            </w:r>
          </w:p>
        </w:tc>
      </w:tr>
      <w:tr w:rsidR="00ED40CE" w:rsidRPr="00707F09" w14:paraId="09A153AC" w14:textId="77777777" w:rsidTr="00AC03A4">
        <w:trPr>
          <w:trHeight w:val="647"/>
        </w:trPr>
        <w:tc>
          <w:tcPr>
            <w:tcW w:w="10795" w:type="dxa"/>
          </w:tcPr>
          <w:p w14:paraId="7BFE2CEC" w14:textId="235E2A9A" w:rsidR="005F3715" w:rsidRPr="00707F09" w:rsidRDefault="005F3715" w:rsidP="00707F09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Gilroy-Regular" w:eastAsia="Times New Roman" w:hAnsi="Gilroy-Regular" w:cstheme="minorHAnsi"/>
                <w:shd w:val="clear" w:color="auto" w:fill="FFFFFF"/>
                <w:lang w:val="en-GB" w:eastAsia="en-GB"/>
              </w:rPr>
            </w:pPr>
            <w:r w:rsidRPr="00707F09">
              <w:rPr>
                <w:rFonts w:ascii="Gilroy-Regular" w:eastAsia="Times New Roman" w:hAnsi="Gilroy-Regular" w:cstheme="minorHAnsi"/>
                <w:shd w:val="clear" w:color="auto" w:fill="FFFFFF"/>
                <w:lang w:val="en-GB" w:eastAsia="en-GB"/>
              </w:rPr>
              <w:t>Able to assess client environments, make technical recommendations, and oversee the deployment of tailored solutions</w:t>
            </w:r>
          </w:p>
          <w:p w14:paraId="1BF31958" w14:textId="77777777" w:rsidR="002541CE" w:rsidRPr="00707F09" w:rsidRDefault="002541CE" w:rsidP="00707F0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ascii="Gilroy-Regular" w:eastAsia="Times New Roman" w:hAnsi="Gilroy-Regular" w:cstheme="minorHAnsi"/>
                <w:lang w:val="en-GB" w:eastAsia="en-GB"/>
              </w:rPr>
            </w:pPr>
            <w:r w:rsidRPr="00707F09">
              <w:rPr>
                <w:rFonts w:ascii="Gilroy-Regular" w:eastAsia="Times New Roman" w:hAnsi="Gilroy-Regular" w:cstheme="minorHAnsi"/>
                <w:lang w:val="en-GB" w:eastAsia="en-GB"/>
              </w:rPr>
              <w:t>Excellent communication skills, with the ability to clearly explain complex technical issues to clients and team members</w:t>
            </w:r>
          </w:p>
          <w:p w14:paraId="58200841" w14:textId="77777777" w:rsidR="002541CE" w:rsidRPr="00707F09" w:rsidRDefault="002541CE" w:rsidP="00707F0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ascii="Gilroy-Regular" w:eastAsia="Times New Roman" w:hAnsi="Gilroy-Regular" w:cstheme="minorHAnsi"/>
                <w:lang w:val="en-GB" w:eastAsia="en-GB"/>
              </w:rPr>
            </w:pPr>
            <w:r w:rsidRPr="00707F09">
              <w:rPr>
                <w:rFonts w:ascii="Gilroy-Regular" w:eastAsia="Times New Roman" w:hAnsi="Gilroy-Regular" w:cstheme="minorHAnsi"/>
                <w:lang w:val="en-GB" w:eastAsia="en-GB"/>
              </w:rPr>
              <w:t>Able to work closely with the remote teams to escalate issues, provide updates, and ensure resolution</w:t>
            </w:r>
          </w:p>
          <w:p w14:paraId="5FE983CC" w14:textId="77777777" w:rsidR="002541CE" w:rsidRPr="00707F09" w:rsidRDefault="002541CE" w:rsidP="00707F0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ascii="Gilroy-Regular" w:eastAsia="Times New Roman" w:hAnsi="Gilroy-Regular" w:cstheme="minorHAnsi"/>
                <w:lang w:val="en-GB" w:eastAsia="en-GB"/>
              </w:rPr>
            </w:pPr>
            <w:r w:rsidRPr="00707F09">
              <w:rPr>
                <w:rFonts w:ascii="Gilroy-Regular" w:eastAsia="Times New Roman" w:hAnsi="Gilroy-Regular" w:cstheme="minorHAnsi"/>
                <w:lang w:val="en-GB" w:eastAsia="en-GB"/>
              </w:rPr>
              <w:t>Client-focused, with the ability to build and maintain strong relationships with customers and internal teams</w:t>
            </w:r>
          </w:p>
          <w:p w14:paraId="1C720F50" w14:textId="77777777" w:rsidR="002541CE" w:rsidRPr="00707F09" w:rsidRDefault="002541CE" w:rsidP="00707F0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ascii="Gilroy-Regular" w:eastAsia="Times New Roman" w:hAnsi="Gilroy-Regular" w:cstheme="minorHAnsi"/>
                <w:lang w:val="en-GB" w:eastAsia="en-GB"/>
              </w:rPr>
            </w:pPr>
            <w:r w:rsidRPr="00707F09">
              <w:rPr>
                <w:rFonts w:ascii="Gilroy-Regular" w:eastAsia="Times New Roman" w:hAnsi="Gilroy-Regular" w:cstheme="minorHAnsi"/>
                <w:lang w:val="en-GB" w:eastAsia="en-GB"/>
              </w:rPr>
              <w:t>Maintain high-quality documentation of installations and system configurations</w:t>
            </w:r>
          </w:p>
          <w:p w14:paraId="692DD3CD" w14:textId="77777777" w:rsidR="002541CE" w:rsidRPr="00707F09" w:rsidRDefault="002541CE" w:rsidP="00707F0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ascii="Gilroy-Regular" w:eastAsia="Times New Roman" w:hAnsi="Gilroy-Regular" w:cstheme="minorHAnsi"/>
                <w:lang w:val="en-GB" w:eastAsia="en-GB"/>
              </w:rPr>
            </w:pPr>
            <w:r w:rsidRPr="00707F09">
              <w:rPr>
                <w:rFonts w:ascii="Gilroy-Regular" w:eastAsia="Times New Roman" w:hAnsi="Gilroy-Regular" w:cstheme="minorHAnsi"/>
                <w:lang w:val="en-GB" w:eastAsia="en-GB"/>
              </w:rPr>
              <w:t>Strong organizational skills, with the ability to manage multiple on-site installations and service requests simultaneously</w:t>
            </w:r>
          </w:p>
          <w:p w14:paraId="1A694FD7" w14:textId="2180419C" w:rsidR="009F3EDA" w:rsidRPr="00707F09" w:rsidRDefault="009F3EDA" w:rsidP="00707F0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ascii="Gilroy-Regular" w:eastAsia="Times New Roman" w:hAnsi="Gilroy-Regular" w:cstheme="minorHAnsi"/>
                <w:lang w:val="en-GB" w:eastAsia="en-GB"/>
              </w:rPr>
            </w:pPr>
            <w:r w:rsidRPr="00707F09">
              <w:rPr>
                <w:rFonts w:ascii="Gilroy-Regular" w:eastAsia="Times New Roman" w:hAnsi="Gilroy-Regular" w:cstheme="minorHAnsi"/>
                <w:lang w:val="en-GB" w:eastAsia="en-GB"/>
              </w:rPr>
              <w:t>Empathetic</w:t>
            </w:r>
            <w:r w:rsidR="00BF3334" w:rsidRPr="00707F09">
              <w:rPr>
                <w:rFonts w:ascii="Gilroy-Regular" w:eastAsia="Times New Roman" w:hAnsi="Gilroy-Regular" w:cstheme="minorHAnsi"/>
                <w:lang w:val="en-GB" w:eastAsia="en-GB"/>
              </w:rPr>
              <w:t xml:space="preserve">, </w:t>
            </w:r>
            <w:r w:rsidRPr="00707F09">
              <w:rPr>
                <w:rFonts w:ascii="Gilroy-Regular" w:eastAsia="Times New Roman" w:hAnsi="Gilroy-Regular" w:cstheme="minorHAnsi"/>
                <w:lang w:val="en-GB" w:eastAsia="en-GB"/>
              </w:rPr>
              <w:t>Passionate</w:t>
            </w:r>
            <w:r w:rsidR="00BF3334" w:rsidRPr="00707F09">
              <w:rPr>
                <w:rFonts w:ascii="Gilroy-Regular" w:eastAsia="Times New Roman" w:hAnsi="Gilroy-Regular" w:cstheme="minorHAnsi"/>
                <w:lang w:val="en-GB" w:eastAsia="en-GB"/>
              </w:rPr>
              <w:t xml:space="preserve">, </w:t>
            </w:r>
            <w:r w:rsidRPr="00707F09">
              <w:rPr>
                <w:rFonts w:ascii="Gilroy-Regular" w:eastAsia="Times New Roman" w:hAnsi="Gilroy-Regular" w:cstheme="minorHAnsi"/>
                <w:lang w:val="en-GB" w:eastAsia="en-GB"/>
              </w:rPr>
              <w:t>Collaborative</w:t>
            </w:r>
            <w:r w:rsidR="00BF3334" w:rsidRPr="00707F09">
              <w:rPr>
                <w:rFonts w:ascii="Gilroy-Regular" w:eastAsia="Times New Roman" w:hAnsi="Gilroy-Regular" w:cstheme="minorHAnsi"/>
                <w:lang w:val="en-GB" w:eastAsia="en-GB"/>
              </w:rPr>
              <w:t xml:space="preserve"> and </w:t>
            </w:r>
            <w:r w:rsidRPr="00707F09">
              <w:rPr>
                <w:rFonts w:ascii="Gilroy-Regular" w:eastAsia="Times New Roman" w:hAnsi="Gilroy-Regular" w:cstheme="minorHAnsi"/>
                <w:lang w:val="en-GB" w:eastAsia="en-GB"/>
              </w:rPr>
              <w:t>Results Focused</w:t>
            </w:r>
          </w:p>
          <w:p w14:paraId="46087037" w14:textId="77777777" w:rsidR="009F3EDA" w:rsidRPr="00707F09" w:rsidRDefault="009F3EDA" w:rsidP="00707F0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ascii="Gilroy-Regular" w:eastAsia="Times New Roman" w:hAnsi="Gilroy-Regular" w:cstheme="minorHAnsi"/>
                <w:lang w:val="en-GB" w:eastAsia="en-GB"/>
              </w:rPr>
            </w:pPr>
            <w:r w:rsidRPr="00707F09">
              <w:rPr>
                <w:rFonts w:ascii="Gilroy-Regular" w:eastAsia="Times New Roman" w:hAnsi="Gilroy-Regular" w:cstheme="minorHAnsi"/>
                <w:lang w:val="en-GB" w:eastAsia="en-GB"/>
              </w:rPr>
              <w:t>Exhibits leadership values</w:t>
            </w:r>
          </w:p>
          <w:p w14:paraId="6121B3C5" w14:textId="77777777" w:rsidR="00C02186" w:rsidRPr="00707F09" w:rsidRDefault="00C02186" w:rsidP="00707F0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ascii="Gilroy-Regular" w:eastAsia="Times New Roman" w:hAnsi="Gilroy-Regular" w:cstheme="minorHAnsi"/>
                <w:lang w:val="en-GB" w:eastAsia="en-GB"/>
              </w:rPr>
            </w:pPr>
            <w:r w:rsidRPr="00707F09">
              <w:rPr>
                <w:rFonts w:ascii="Gilroy-Regular" w:eastAsia="Times New Roman" w:hAnsi="Gilroy-Regular" w:cstheme="minorHAnsi"/>
                <w:lang w:val="en-GB" w:eastAsia="en-GB"/>
              </w:rPr>
              <w:t xml:space="preserve">Experience with both on premise and </w:t>
            </w:r>
            <w:proofErr w:type="gramStart"/>
            <w:r w:rsidRPr="00707F09">
              <w:rPr>
                <w:rFonts w:ascii="Gilroy-Regular" w:eastAsia="Times New Roman" w:hAnsi="Gilroy-Regular" w:cstheme="minorHAnsi"/>
                <w:lang w:val="en-GB" w:eastAsia="en-GB"/>
              </w:rPr>
              <w:t>cloud based</w:t>
            </w:r>
            <w:proofErr w:type="gramEnd"/>
            <w:r w:rsidRPr="00707F09">
              <w:rPr>
                <w:rFonts w:ascii="Gilroy-Regular" w:eastAsia="Times New Roman" w:hAnsi="Gilroy-Regular" w:cstheme="minorHAnsi"/>
                <w:lang w:val="en-GB" w:eastAsia="en-GB"/>
              </w:rPr>
              <w:t xml:space="preserve"> phone system installations</w:t>
            </w:r>
          </w:p>
          <w:p w14:paraId="2E6CB73F" w14:textId="07437654" w:rsidR="007522EB" w:rsidRPr="00707F09" w:rsidRDefault="007976BF" w:rsidP="00707F09">
            <w:pPr>
              <w:pStyle w:val="ListParagraph"/>
              <w:numPr>
                <w:ilvl w:val="0"/>
                <w:numId w:val="22"/>
              </w:numPr>
              <w:spacing w:line="264" w:lineRule="auto"/>
              <w:rPr>
                <w:rFonts w:ascii="Gilroy-Regular" w:eastAsia="Times New Roman" w:hAnsi="Gilroy-Regular" w:cstheme="minorHAnsi"/>
                <w:lang w:val="en-GB" w:eastAsia="en-GB"/>
              </w:rPr>
            </w:pPr>
            <w:r w:rsidRPr="00707F09">
              <w:rPr>
                <w:rFonts w:ascii="Gilroy-Regular" w:eastAsia="Times New Roman" w:hAnsi="Gilroy-Regular" w:cstheme="minorHAnsi"/>
                <w:lang w:val="en-GB" w:eastAsia="en-GB"/>
              </w:rPr>
              <w:t xml:space="preserve">Ideally qualified in </w:t>
            </w:r>
            <w:r w:rsidR="007522EB" w:rsidRPr="00707F09">
              <w:rPr>
                <w:rFonts w:ascii="Gilroy-Regular" w:eastAsia="Times New Roman" w:hAnsi="Gilroy-Regular" w:cstheme="minorHAnsi"/>
                <w:lang w:val="en-GB" w:eastAsia="en-GB"/>
              </w:rPr>
              <w:t>CompTIA Network+</w:t>
            </w:r>
            <w:r w:rsidR="00222860" w:rsidRPr="00707F09">
              <w:rPr>
                <w:rFonts w:ascii="Gilroy-Regular" w:eastAsia="Times New Roman" w:hAnsi="Gilroy-Regular" w:cstheme="minorHAnsi"/>
                <w:lang w:val="en-GB" w:eastAsia="en-GB"/>
              </w:rPr>
              <w:t xml:space="preserve"> and </w:t>
            </w:r>
            <w:r w:rsidR="007522EB" w:rsidRPr="00707F09">
              <w:rPr>
                <w:rFonts w:ascii="Gilroy-Regular" w:eastAsia="Times New Roman" w:hAnsi="Gilroy-Regular" w:cstheme="minorHAnsi"/>
                <w:lang w:val="en-GB" w:eastAsia="en-GB"/>
              </w:rPr>
              <w:t>Certified Wireless Network Administrator (CWNA)</w:t>
            </w:r>
            <w:r w:rsidR="00222860" w:rsidRPr="00707F09">
              <w:rPr>
                <w:rFonts w:ascii="Gilroy-Regular" w:eastAsia="Times New Roman" w:hAnsi="Gilroy-Regular" w:cstheme="minorHAnsi"/>
                <w:lang w:val="en-GB" w:eastAsia="en-GB"/>
              </w:rPr>
              <w:t>,</w:t>
            </w:r>
          </w:p>
          <w:p w14:paraId="1BBEB219" w14:textId="6ED140E4" w:rsidR="007522EB" w:rsidRPr="00707F09" w:rsidRDefault="00222860" w:rsidP="00707F09">
            <w:pPr>
              <w:pStyle w:val="ListParagraph"/>
              <w:numPr>
                <w:ilvl w:val="0"/>
                <w:numId w:val="22"/>
              </w:numPr>
              <w:spacing w:line="264" w:lineRule="auto"/>
              <w:rPr>
                <w:rFonts w:ascii="Gilroy-Regular" w:eastAsia="Times New Roman" w:hAnsi="Gilroy-Regular" w:cstheme="minorHAnsi"/>
                <w:lang w:val="en-GB" w:eastAsia="en-GB"/>
              </w:rPr>
            </w:pPr>
            <w:r w:rsidRPr="00707F09">
              <w:rPr>
                <w:rFonts w:ascii="Gilroy-Regular" w:eastAsia="Times New Roman" w:hAnsi="Gilroy-Regular" w:cstheme="minorHAnsi"/>
                <w:lang w:val="en-GB" w:eastAsia="en-GB"/>
              </w:rPr>
              <w:t>Understanding of</w:t>
            </w:r>
            <w:r w:rsidR="007522EB" w:rsidRPr="00707F09">
              <w:rPr>
                <w:rFonts w:ascii="Gilroy-Regular" w:eastAsia="Times New Roman" w:hAnsi="Gilroy-Regular" w:cstheme="minorHAnsi"/>
                <w:lang w:val="en-GB" w:eastAsia="en-GB"/>
              </w:rPr>
              <w:t xml:space="preserve"> ITIL frameworks and best practices</w:t>
            </w:r>
          </w:p>
          <w:p w14:paraId="27A156DE" w14:textId="77777777" w:rsidR="002E5F89" w:rsidRPr="00707F09" w:rsidRDefault="002E5F89" w:rsidP="00707F0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ascii="Gilroy-Regular" w:eastAsia="Times New Roman" w:hAnsi="Gilroy-Regular" w:cstheme="minorHAnsi"/>
                <w:lang w:val="en-GB" w:eastAsia="en-GB"/>
              </w:rPr>
            </w:pPr>
            <w:r w:rsidRPr="00707F09">
              <w:rPr>
                <w:rFonts w:ascii="Gilroy-Regular" w:eastAsia="Times New Roman" w:hAnsi="Gilroy-Regular" w:cstheme="minorHAnsi"/>
                <w:lang w:val="en-GB" w:eastAsia="en-GB"/>
              </w:rPr>
              <w:t>Must hold a UK Driving Licence and be willing to travel throughout the UK</w:t>
            </w:r>
          </w:p>
          <w:p w14:paraId="47D320E2" w14:textId="3EC40041" w:rsidR="00984B5F" w:rsidRPr="00707F09" w:rsidRDefault="00BF3334" w:rsidP="00707F09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ascii="Gilroy-Regular" w:eastAsia="Times New Roman" w:hAnsi="Gilroy-Regular" w:cstheme="minorHAnsi"/>
                <w:lang w:val="en-GB" w:eastAsia="en-GB"/>
              </w:rPr>
            </w:pPr>
            <w:r w:rsidRPr="00707F09">
              <w:rPr>
                <w:rFonts w:ascii="Gilroy-Regular" w:eastAsia="Times New Roman" w:hAnsi="Gilroy-Regular" w:cstheme="minorHAnsi"/>
                <w:lang w:val="en-GB" w:eastAsia="en-GB"/>
              </w:rPr>
              <w:lastRenderedPageBreak/>
              <w:t>Minimum of 2 years’ experience in telephone system installation and maintenanc</w:t>
            </w:r>
            <w:r w:rsidR="00707F09">
              <w:rPr>
                <w:rFonts w:ascii="Gilroy-Regular" w:eastAsia="Times New Roman" w:hAnsi="Gilroy-Regular" w:cstheme="minorHAnsi"/>
                <w:lang w:val="en-GB" w:eastAsia="en-GB"/>
              </w:rPr>
              <w:t>e.</w:t>
            </w:r>
          </w:p>
        </w:tc>
      </w:tr>
      <w:tr w:rsidR="00ED40CE" w:rsidRPr="00707F09" w14:paraId="6216AA67" w14:textId="77777777" w:rsidTr="00AC03A4">
        <w:trPr>
          <w:trHeight w:val="299"/>
        </w:trPr>
        <w:tc>
          <w:tcPr>
            <w:tcW w:w="10795" w:type="dxa"/>
            <w:shd w:val="clear" w:color="auto" w:fill="4472C4" w:themeFill="accent1"/>
          </w:tcPr>
          <w:p w14:paraId="4955226E" w14:textId="77777777" w:rsidR="00ED40CE" w:rsidRPr="00707F09" w:rsidRDefault="00ED40CE" w:rsidP="00AC03A4">
            <w:pPr>
              <w:rPr>
                <w:rFonts w:ascii="Gilroy-Regular" w:hAnsi="Gilroy-Regular" w:cstheme="minorHAnsi"/>
              </w:rPr>
            </w:pPr>
            <w:r w:rsidRPr="00707F09">
              <w:rPr>
                <w:rFonts w:ascii="Gilroy-Regular" w:hAnsi="Gilroy-Regular"/>
                <w:b/>
                <w:color w:val="FFFFFF" w:themeColor="background1"/>
              </w:rPr>
              <w:lastRenderedPageBreak/>
              <w:t>Benefits:</w:t>
            </w:r>
          </w:p>
        </w:tc>
      </w:tr>
      <w:tr w:rsidR="00ED40CE" w:rsidRPr="00707F09" w14:paraId="59C8C1E8" w14:textId="77777777" w:rsidTr="00AC03A4">
        <w:trPr>
          <w:trHeight w:val="299"/>
        </w:trPr>
        <w:tc>
          <w:tcPr>
            <w:tcW w:w="10795" w:type="dxa"/>
            <w:shd w:val="clear" w:color="auto" w:fill="FFFFFF" w:themeFill="background1"/>
          </w:tcPr>
          <w:p w14:paraId="1BAA84D5" w14:textId="51138906" w:rsidR="009912CB" w:rsidRPr="00707F09" w:rsidRDefault="009912CB" w:rsidP="00707F09">
            <w:pPr>
              <w:pStyle w:val="ListParagraph"/>
              <w:numPr>
                <w:ilvl w:val="0"/>
                <w:numId w:val="25"/>
              </w:numPr>
              <w:rPr>
                <w:rFonts w:ascii="Gilroy-Regular" w:hAnsi="Gilroy-Regular"/>
                <w:b/>
                <w:bCs/>
              </w:rPr>
            </w:pPr>
            <w:r w:rsidRPr="00707F09">
              <w:rPr>
                <w:rFonts w:ascii="Gilroy-Regular" w:eastAsia="Times New Roman" w:hAnsi="Gilroy-Regular" w:cstheme="minorHAnsi"/>
                <w:shd w:val="clear" w:color="auto" w:fill="FFFFFF"/>
                <w:lang w:val="en-GB" w:eastAsia="en-GB"/>
              </w:rPr>
              <w:t>You will be provided with a Company Van</w:t>
            </w:r>
            <w:r w:rsidR="000340A8" w:rsidRPr="00707F09">
              <w:rPr>
                <w:rFonts w:ascii="Gilroy-Regular" w:eastAsia="Times New Roman" w:hAnsi="Gilroy-Regular" w:cstheme="minorHAnsi"/>
                <w:shd w:val="clear" w:color="auto" w:fill="FFFFFF"/>
                <w:lang w:val="en-GB" w:eastAsia="en-GB"/>
              </w:rPr>
              <w:t xml:space="preserve"> with </w:t>
            </w:r>
            <w:r w:rsidRPr="00707F09">
              <w:rPr>
                <w:rFonts w:ascii="Gilroy-Regular" w:eastAsia="Times New Roman" w:hAnsi="Gilroy-Regular" w:cstheme="minorHAnsi"/>
                <w:shd w:val="clear" w:color="auto" w:fill="FFFFFF"/>
                <w:lang w:val="en-GB" w:eastAsia="en-GB"/>
              </w:rPr>
              <w:t>Fuel Card</w:t>
            </w:r>
          </w:p>
          <w:p w14:paraId="77B68D4F" w14:textId="77777777" w:rsidR="009912CB" w:rsidRPr="00707F09" w:rsidRDefault="009912CB" w:rsidP="00707F09">
            <w:pPr>
              <w:pStyle w:val="ListParagraph"/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Gilroy-Regular" w:eastAsia="Times New Roman" w:hAnsi="Gilroy-Regular" w:cstheme="minorHAnsi"/>
                <w:shd w:val="clear" w:color="auto" w:fill="FFFFFF"/>
                <w:lang w:val="en-GB" w:eastAsia="en-GB"/>
              </w:rPr>
            </w:pPr>
            <w:r w:rsidRPr="00707F09">
              <w:rPr>
                <w:rFonts w:ascii="Gilroy-Regular" w:eastAsia="Times New Roman" w:hAnsi="Gilroy-Regular" w:cstheme="minorHAnsi"/>
                <w:shd w:val="clear" w:color="auto" w:fill="FFFFFF"/>
                <w:lang w:val="en-GB" w:eastAsia="en-GB"/>
              </w:rPr>
              <w:t>22 days annual holiday + 8 bank holidays</w:t>
            </w:r>
          </w:p>
          <w:p w14:paraId="3157F6CD" w14:textId="77777777" w:rsidR="009912CB" w:rsidRPr="00707F09" w:rsidRDefault="009912CB" w:rsidP="00707F09">
            <w:pPr>
              <w:pStyle w:val="ListParagraph"/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Gilroy-Regular" w:eastAsia="Times New Roman" w:hAnsi="Gilroy-Regular" w:cstheme="minorHAnsi"/>
                <w:shd w:val="clear" w:color="auto" w:fill="FFFFFF"/>
                <w:lang w:val="en-GB" w:eastAsia="en-GB"/>
              </w:rPr>
            </w:pPr>
            <w:r w:rsidRPr="00707F09">
              <w:rPr>
                <w:rFonts w:ascii="Gilroy-Regular" w:eastAsia="Times New Roman" w:hAnsi="Gilroy-Regular" w:cstheme="minorHAnsi"/>
                <w:shd w:val="clear" w:color="auto" w:fill="FFFFFF"/>
                <w:lang w:val="en-GB" w:eastAsia="en-GB"/>
              </w:rPr>
              <w:t>Loyalty Holidays</w:t>
            </w:r>
          </w:p>
          <w:p w14:paraId="29EB02E0" w14:textId="77777777" w:rsidR="009912CB" w:rsidRPr="00707F09" w:rsidRDefault="009912CB" w:rsidP="00707F09">
            <w:pPr>
              <w:pStyle w:val="ListParagraph"/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Gilroy-Regular" w:eastAsia="Times New Roman" w:hAnsi="Gilroy-Regular" w:cstheme="minorHAnsi"/>
                <w:shd w:val="clear" w:color="auto" w:fill="FFFFFF"/>
                <w:lang w:val="en-GB" w:eastAsia="en-GB"/>
              </w:rPr>
            </w:pPr>
            <w:r w:rsidRPr="00707F09">
              <w:rPr>
                <w:rFonts w:ascii="Gilroy-Regular" w:eastAsia="Times New Roman" w:hAnsi="Gilroy-Regular" w:cstheme="minorHAnsi"/>
                <w:shd w:val="clear" w:color="auto" w:fill="FFFFFF"/>
                <w:lang w:val="en-GB" w:eastAsia="en-GB"/>
              </w:rPr>
              <w:t>Pension with Employer contributions</w:t>
            </w:r>
          </w:p>
          <w:p w14:paraId="37DA0F30" w14:textId="77777777" w:rsidR="009912CB" w:rsidRPr="00707F09" w:rsidRDefault="009912CB" w:rsidP="00707F09">
            <w:pPr>
              <w:pStyle w:val="ListParagraph"/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Gilroy-Regular" w:eastAsia="Times New Roman" w:hAnsi="Gilroy-Regular" w:cstheme="minorHAnsi"/>
                <w:shd w:val="clear" w:color="auto" w:fill="FFFFFF"/>
                <w:lang w:val="en-GB" w:eastAsia="en-GB"/>
              </w:rPr>
            </w:pPr>
            <w:proofErr w:type="spellStart"/>
            <w:r w:rsidRPr="00707F09">
              <w:rPr>
                <w:rFonts w:ascii="Gilroy-Regular" w:eastAsia="Times New Roman" w:hAnsi="Gilroy-Regular" w:cstheme="minorHAnsi"/>
                <w:shd w:val="clear" w:color="auto" w:fill="FFFFFF"/>
                <w:lang w:val="en-GB" w:eastAsia="en-GB"/>
              </w:rPr>
              <w:t>Medicash</w:t>
            </w:r>
            <w:proofErr w:type="spellEnd"/>
            <w:r w:rsidRPr="00707F09">
              <w:rPr>
                <w:rFonts w:ascii="Gilroy-Regular" w:eastAsia="Times New Roman" w:hAnsi="Gilroy-Regular" w:cstheme="minorHAnsi"/>
                <w:shd w:val="clear" w:color="auto" w:fill="FFFFFF"/>
                <w:lang w:val="en-GB" w:eastAsia="en-GB"/>
              </w:rPr>
              <w:t xml:space="preserve"> Health Benefit</w:t>
            </w:r>
          </w:p>
          <w:p w14:paraId="438566AD" w14:textId="77777777" w:rsidR="009912CB" w:rsidRPr="00707F09" w:rsidRDefault="009912CB" w:rsidP="00707F09">
            <w:pPr>
              <w:pStyle w:val="ListParagraph"/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Gilroy-Regular" w:eastAsia="Times New Roman" w:hAnsi="Gilroy-Regular" w:cstheme="minorHAnsi"/>
                <w:shd w:val="clear" w:color="auto" w:fill="FFFFFF"/>
                <w:lang w:val="en-GB" w:eastAsia="en-GB"/>
              </w:rPr>
            </w:pPr>
            <w:r w:rsidRPr="00707F09">
              <w:rPr>
                <w:rFonts w:ascii="Gilroy-Regular" w:eastAsia="Times New Roman" w:hAnsi="Gilroy-Regular" w:cstheme="minorHAnsi"/>
                <w:shd w:val="clear" w:color="auto" w:fill="FFFFFF"/>
                <w:lang w:val="en-GB" w:eastAsia="en-GB"/>
              </w:rPr>
              <w:t>On-site free parking</w:t>
            </w:r>
          </w:p>
          <w:p w14:paraId="6FC0C433" w14:textId="77777777" w:rsidR="009912CB" w:rsidRPr="00707F09" w:rsidRDefault="009912CB" w:rsidP="00707F09">
            <w:pPr>
              <w:pStyle w:val="ListParagraph"/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Gilroy-Regular" w:eastAsia="Times New Roman" w:hAnsi="Gilroy-Regular" w:cstheme="minorHAnsi"/>
                <w:shd w:val="clear" w:color="auto" w:fill="FFFFFF"/>
                <w:lang w:val="en-GB" w:eastAsia="en-GB"/>
              </w:rPr>
            </w:pPr>
            <w:r w:rsidRPr="00707F09">
              <w:rPr>
                <w:rFonts w:ascii="Gilroy-Regular" w:eastAsia="Times New Roman" w:hAnsi="Gilroy-Regular" w:cstheme="minorHAnsi"/>
                <w:shd w:val="clear" w:color="auto" w:fill="FFFFFF"/>
                <w:lang w:val="en-GB" w:eastAsia="en-GB"/>
              </w:rPr>
              <w:t>The opportunity to grow and develop skills</w:t>
            </w:r>
          </w:p>
          <w:p w14:paraId="5133D20F" w14:textId="77777777" w:rsidR="009912CB" w:rsidRPr="00707F09" w:rsidRDefault="009912CB" w:rsidP="00707F09">
            <w:pPr>
              <w:pStyle w:val="ListParagraph"/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Gilroy-Regular" w:eastAsia="Times New Roman" w:hAnsi="Gilroy-Regular" w:cstheme="minorHAnsi"/>
                <w:shd w:val="clear" w:color="auto" w:fill="FFFFFF"/>
                <w:lang w:val="en-GB" w:eastAsia="en-GB"/>
              </w:rPr>
            </w:pPr>
            <w:r w:rsidRPr="00707F09">
              <w:rPr>
                <w:rFonts w:ascii="Gilroy-Regular" w:eastAsia="Times New Roman" w:hAnsi="Gilroy-Regular" w:cstheme="minorHAnsi"/>
                <w:shd w:val="clear" w:color="auto" w:fill="FFFFFF"/>
                <w:lang w:val="en-GB" w:eastAsia="en-GB"/>
              </w:rPr>
              <w:t>Company Events and Incentives</w:t>
            </w:r>
          </w:p>
          <w:p w14:paraId="4A252CF8" w14:textId="77777777" w:rsidR="00984B5F" w:rsidRPr="00707F09" w:rsidRDefault="00984B5F" w:rsidP="00707F09">
            <w:pPr>
              <w:pStyle w:val="ListParagraph"/>
              <w:contextualSpacing w:val="0"/>
              <w:rPr>
                <w:rFonts w:ascii="Gilroy-Regular" w:hAnsi="Gilroy-Regular"/>
                <w:b/>
                <w:bCs/>
              </w:rPr>
            </w:pPr>
          </w:p>
          <w:p w14:paraId="052439C4" w14:textId="51975138" w:rsidR="00984B5F" w:rsidRPr="00707F09" w:rsidRDefault="00984B5F" w:rsidP="00707F09">
            <w:pPr>
              <w:rPr>
                <w:rFonts w:ascii="Gilroy-Regular" w:hAnsi="Gilroy-Regular"/>
              </w:rPr>
            </w:pPr>
          </w:p>
        </w:tc>
      </w:tr>
    </w:tbl>
    <w:p w14:paraId="318EF263" w14:textId="2F3E515A" w:rsidR="00ED40CE" w:rsidRPr="00DE4629" w:rsidRDefault="00ED40CE" w:rsidP="00ED40CE">
      <w:pPr>
        <w:tabs>
          <w:tab w:val="left" w:pos="1620"/>
          <w:tab w:val="left" w:pos="4680"/>
          <w:tab w:val="left" w:pos="6390"/>
        </w:tabs>
        <w:spacing w:before="120" w:after="120"/>
        <w:rPr>
          <w:rFonts w:cs="Arial"/>
          <w:sz w:val="20"/>
        </w:rPr>
      </w:pPr>
    </w:p>
    <w:p w14:paraId="0DAC2CBA" w14:textId="77777777" w:rsidR="00B92F7B" w:rsidRDefault="00B92F7B"/>
    <w:sectPr w:rsidR="00B92F7B" w:rsidSect="00FA62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A585E" w14:textId="77777777" w:rsidR="00D71A45" w:rsidRDefault="00D71A45" w:rsidP="009912CB">
      <w:pPr>
        <w:spacing w:after="0" w:line="240" w:lineRule="auto"/>
      </w:pPr>
      <w:r>
        <w:separator/>
      </w:r>
    </w:p>
  </w:endnote>
  <w:endnote w:type="continuationSeparator" w:id="0">
    <w:p w14:paraId="2C4D1CD0" w14:textId="77777777" w:rsidR="00D71A45" w:rsidRDefault="00D71A45" w:rsidP="00991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roy-Regular">
    <w:panose1 w:val="00000500000000000000"/>
    <w:charset w:val="00"/>
    <w:family w:val="auto"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DA001" w14:textId="77777777" w:rsidR="00D71A45" w:rsidRDefault="00D71A45" w:rsidP="009912CB">
      <w:pPr>
        <w:spacing w:after="0" w:line="240" w:lineRule="auto"/>
      </w:pPr>
      <w:r>
        <w:separator/>
      </w:r>
    </w:p>
  </w:footnote>
  <w:footnote w:type="continuationSeparator" w:id="0">
    <w:p w14:paraId="76A98863" w14:textId="77777777" w:rsidR="00D71A45" w:rsidRDefault="00D71A45" w:rsidP="00991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45384"/>
    <w:multiLevelType w:val="multilevel"/>
    <w:tmpl w:val="6334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05725"/>
    <w:multiLevelType w:val="hybridMultilevel"/>
    <w:tmpl w:val="C0E22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41E3"/>
    <w:multiLevelType w:val="hybridMultilevel"/>
    <w:tmpl w:val="A32AF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36AA9"/>
    <w:multiLevelType w:val="multilevel"/>
    <w:tmpl w:val="577E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E458CC"/>
    <w:multiLevelType w:val="multilevel"/>
    <w:tmpl w:val="6334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E45E94"/>
    <w:multiLevelType w:val="multilevel"/>
    <w:tmpl w:val="6334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AF3A6D"/>
    <w:multiLevelType w:val="multilevel"/>
    <w:tmpl w:val="6334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F168D5"/>
    <w:multiLevelType w:val="multilevel"/>
    <w:tmpl w:val="E5D6F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8B7D0F"/>
    <w:multiLevelType w:val="multilevel"/>
    <w:tmpl w:val="18D4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3C3D15"/>
    <w:multiLevelType w:val="multilevel"/>
    <w:tmpl w:val="0EC4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642354"/>
    <w:multiLevelType w:val="multilevel"/>
    <w:tmpl w:val="6334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E27F37"/>
    <w:multiLevelType w:val="multilevel"/>
    <w:tmpl w:val="7186B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9F1E43"/>
    <w:multiLevelType w:val="multilevel"/>
    <w:tmpl w:val="376E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D22124"/>
    <w:multiLevelType w:val="multilevel"/>
    <w:tmpl w:val="6334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792BA8"/>
    <w:multiLevelType w:val="multilevel"/>
    <w:tmpl w:val="F9FAA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1B5D94"/>
    <w:multiLevelType w:val="hybridMultilevel"/>
    <w:tmpl w:val="0484A3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B228B7"/>
    <w:multiLevelType w:val="hybridMultilevel"/>
    <w:tmpl w:val="06DC8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E3709"/>
    <w:multiLevelType w:val="multilevel"/>
    <w:tmpl w:val="6334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0E4065"/>
    <w:multiLevelType w:val="multilevel"/>
    <w:tmpl w:val="5550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C3674D"/>
    <w:multiLevelType w:val="multilevel"/>
    <w:tmpl w:val="84E82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796D8F"/>
    <w:multiLevelType w:val="multilevel"/>
    <w:tmpl w:val="6334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4B365A"/>
    <w:multiLevelType w:val="multilevel"/>
    <w:tmpl w:val="6334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1D7FAD"/>
    <w:multiLevelType w:val="multilevel"/>
    <w:tmpl w:val="6334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E909FF"/>
    <w:multiLevelType w:val="hybridMultilevel"/>
    <w:tmpl w:val="4F1A1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954867"/>
    <w:multiLevelType w:val="multilevel"/>
    <w:tmpl w:val="6334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9323081">
    <w:abstractNumId w:val="16"/>
  </w:num>
  <w:num w:numId="2" w16cid:durableId="1307859655">
    <w:abstractNumId w:val="2"/>
  </w:num>
  <w:num w:numId="3" w16cid:durableId="1001591507">
    <w:abstractNumId w:val="9"/>
  </w:num>
  <w:num w:numId="4" w16cid:durableId="1518737177">
    <w:abstractNumId w:val="7"/>
  </w:num>
  <w:num w:numId="5" w16cid:durableId="285082141">
    <w:abstractNumId w:val="23"/>
  </w:num>
  <w:num w:numId="6" w16cid:durableId="845630597">
    <w:abstractNumId w:val="1"/>
  </w:num>
  <w:num w:numId="7" w16cid:durableId="711460009">
    <w:abstractNumId w:val="12"/>
  </w:num>
  <w:num w:numId="8" w16cid:durableId="194193005">
    <w:abstractNumId w:val="14"/>
  </w:num>
  <w:num w:numId="9" w16cid:durableId="1983926490">
    <w:abstractNumId w:val="8"/>
  </w:num>
  <w:num w:numId="10" w16cid:durableId="2048212959">
    <w:abstractNumId w:val="18"/>
  </w:num>
  <w:num w:numId="11" w16cid:durableId="989673088">
    <w:abstractNumId w:val="19"/>
  </w:num>
  <w:num w:numId="12" w16cid:durableId="2097894310">
    <w:abstractNumId w:val="11"/>
  </w:num>
  <w:num w:numId="13" w16cid:durableId="1583443516">
    <w:abstractNumId w:val="3"/>
  </w:num>
  <w:num w:numId="14" w16cid:durableId="978075552">
    <w:abstractNumId w:val="6"/>
  </w:num>
  <w:num w:numId="15" w16cid:durableId="400375290">
    <w:abstractNumId w:val="10"/>
  </w:num>
  <w:num w:numId="16" w16cid:durableId="344020863">
    <w:abstractNumId w:val="13"/>
  </w:num>
  <w:num w:numId="17" w16cid:durableId="173807512">
    <w:abstractNumId w:val="17"/>
  </w:num>
  <w:num w:numId="18" w16cid:durableId="1524053827">
    <w:abstractNumId w:val="21"/>
  </w:num>
  <w:num w:numId="19" w16cid:durableId="284652665">
    <w:abstractNumId w:val="5"/>
  </w:num>
  <w:num w:numId="20" w16cid:durableId="242690221">
    <w:abstractNumId w:val="15"/>
  </w:num>
  <w:num w:numId="21" w16cid:durableId="1105543774">
    <w:abstractNumId w:val="20"/>
  </w:num>
  <w:num w:numId="22" w16cid:durableId="348217384">
    <w:abstractNumId w:val="4"/>
  </w:num>
  <w:num w:numId="23" w16cid:durableId="1212228606">
    <w:abstractNumId w:val="0"/>
  </w:num>
  <w:num w:numId="24" w16cid:durableId="1883664427">
    <w:abstractNumId w:val="22"/>
  </w:num>
  <w:num w:numId="25" w16cid:durableId="193331285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87"/>
    <w:rsid w:val="00007522"/>
    <w:rsid w:val="000112E0"/>
    <w:rsid w:val="00030135"/>
    <w:rsid w:val="000340A8"/>
    <w:rsid w:val="00046CD0"/>
    <w:rsid w:val="00070DDE"/>
    <w:rsid w:val="000B50B1"/>
    <w:rsid w:val="00104083"/>
    <w:rsid w:val="00116702"/>
    <w:rsid w:val="00132CDF"/>
    <w:rsid w:val="00135991"/>
    <w:rsid w:val="0018421B"/>
    <w:rsid w:val="001A22E1"/>
    <w:rsid w:val="001E5305"/>
    <w:rsid w:val="001E5AD9"/>
    <w:rsid w:val="001F40FF"/>
    <w:rsid w:val="001F574C"/>
    <w:rsid w:val="00203BD1"/>
    <w:rsid w:val="00222860"/>
    <w:rsid w:val="00235193"/>
    <w:rsid w:val="002541CE"/>
    <w:rsid w:val="00261842"/>
    <w:rsid w:val="00275475"/>
    <w:rsid w:val="002A2F19"/>
    <w:rsid w:val="002B3BF4"/>
    <w:rsid w:val="002B502A"/>
    <w:rsid w:val="002C1272"/>
    <w:rsid w:val="002E23B4"/>
    <w:rsid w:val="002E5F89"/>
    <w:rsid w:val="002E7F35"/>
    <w:rsid w:val="00320888"/>
    <w:rsid w:val="0034495F"/>
    <w:rsid w:val="00345F1B"/>
    <w:rsid w:val="00355471"/>
    <w:rsid w:val="00382F3D"/>
    <w:rsid w:val="003852E2"/>
    <w:rsid w:val="003B7FA6"/>
    <w:rsid w:val="003C0A87"/>
    <w:rsid w:val="003D7DD3"/>
    <w:rsid w:val="00414531"/>
    <w:rsid w:val="00415493"/>
    <w:rsid w:val="00471D6F"/>
    <w:rsid w:val="0047245F"/>
    <w:rsid w:val="004771B7"/>
    <w:rsid w:val="00496007"/>
    <w:rsid w:val="004A6B63"/>
    <w:rsid w:val="004B4DFF"/>
    <w:rsid w:val="004C46D7"/>
    <w:rsid w:val="004C694A"/>
    <w:rsid w:val="0051729A"/>
    <w:rsid w:val="00553CC6"/>
    <w:rsid w:val="005564AF"/>
    <w:rsid w:val="005812AE"/>
    <w:rsid w:val="00584C8E"/>
    <w:rsid w:val="005D70D9"/>
    <w:rsid w:val="005E12CD"/>
    <w:rsid w:val="005F3715"/>
    <w:rsid w:val="00605794"/>
    <w:rsid w:val="006101D2"/>
    <w:rsid w:val="00642FDC"/>
    <w:rsid w:val="006559A0"/>
    <w:rsid w:val="00677FC9"/>
    <w:rsid w:val="00696690"/>
    <w:rsid w:val="006C00B0"/>
    <w:rsid w:val="006F56D8"/>
    <w:rsid w:val="00702183"/>
    <w:rsid w:val="00703EAF"/>
    <w:rsid w:val="00707F09"/>
    <w:rsid w:val="007522EB"/>
    <w:rsid w:val="007976BF"/>
    <w:rsid w:val="007A51DC"/>
    <w:rsid w:val="007F5747"/>
    <w:rsid w:val="008645B2"/>
    <w:rsid w:val="00883517"/>
    <w:rsid w:val="008A2923"/>
    <w:rsid w:val="008A5399"/>
    <w:rsid w:val="008B28F2"/>
    <w:rsid w:val="008B48B3"/>
    <w:rsid w:val="008C40C4"/>
    <w:rsid w:val="008C4708"/>
    <w:rsid w:val="008D2FC3"/>
    <w:rsid w:val="008E0D96"/>
    <w:rsid w:val="008F0B8E"/>
    <w:rsid w:val="00906EC4"/>
    <w:rsid w:val="00984B5F"/>
    <w:rsid w:val="009912CB"/>
    <w:rsid w:val="00993B32"/>
    <w:rsid w:val="00994F51"/>
    <w:rsid w:val="009B132B"/>
    <w:rsid w:val="009B5D54"/>
    <w:rsid w:val="009D7B2A"/>
    <w:rsid w:val="009F3EDA"/>
    <w:rsid w:val="009F63BE"/>
    <w:rsid w:val="00A04AEE"/>
    <w:rsid w:val="00A16A34"/>
    <w:rsid w:val="00A236F0"/>
    <w:rsid w:val="00A304F4"/>
    <w:rsid w:val="00A41B88"/>
    <w:rsid w:val="00A41D2D"/>
    <w:rsid w:val="00A8081F"/>
    <w:rsid w:val="00A8344D"/>
    <w:rsid w:val="00A90EAC"/>
    <w:rsid w:val="00AE2586"/>
    <w:rsid w:val="00B478CE"/>
    <w:rsid w:val="00B74D97"/>
    <w:rsid w:val="00B84508"/>
    <w:rsid w:val="00B9006E"/>
    <w:rsid w:val="00B92F7B"/>
    <w:rsid w:val="00BB12F6"/>
    <w:rsid w:val="00BB684A"/>
    <w:rsid w:val="00BD2560"/>
    <w:rsid w:val="00BF3334"/>
    <w:rsid w:val="00BF369A"/>
    <w:rsid w:val="00C02186"/>
    <w:rsid w:val="00C077BD"/>
    <w:rsid w:val="00C76994"/>
    <w:rsid w:val="00CA2F1E"/>
    <w:rsid w:val="00CC0563"/>
    <w:rsid w:val="00CC08A4"/>
    <w:rsid w:val="00CE6FF2"/>
    <w:rsid w:val="00CF195B"/>
    <w:rsid w:val="00D13452"/>
    <w:rsid w:val="00D13BD0"/>
    <w:rsid w:val="00D21EBA"/>
    <w:rsid w:val="00D24FAD"/>
    <w:rsid w:val="00D41B5B"/>
    <w:rsid w:val="00D71A45"/>
    <w:rsid w:val="00D81B3F"/>
    <w:rsid w:val="00DF1CFD"/>
    <w:rsid w:val="00DF3D84"/>
    <w:rsid w:val="00E22DB0"/>
    <w:rsid w:val="00E4295D"/>
    <w:rsid w:val="00E50755"/>
    <w:rsid w:val="00E556AD"/>
    <w:rsid w:val="00EA7658"/>
    <w:rsid w:val="00ED40CE"/>
    <w:rsid w:val="00ED69C6"/>
    <w:rsid w:val="00EE69FE"/>
    <w:rsid w:val="00EF12D3"/>
    <w:rsid w:val="00EF7AD0"/>
    <w:rsid w:val="00F05EBD"/>
    <w:rsid w:val="00F13697"/>
    <w:rsid w:val="00F457CF"/>
    <w:rsid w:val="00F57E3C"/>
    <w:rsid w:val="00FA6287"/>
    <w:rsid w:val="00FA768A"/>
    <w:rsid w:val="00FB2F6D"/>
    <w:rsid w:val="00FB5AA5"/>
    <w:rsid w:val="00FB7B15"/>
    <w:rsid w:val="00FD3C81"/>
    <w:rsid w:val="00FF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6A9EB"/>
  <w15:chartTrackingRefBased/>
  <w15:docId w15:val="{052EF419-5610-47EE-AB5C-B1C95FA2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287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6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28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FA628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62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12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2C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12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2C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7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Smith</dc:creator>
  <cp:keywords/>
  <dc:description/>
  <cp:lastModifiedBy>Greta Naureckyte</cp:lastModifiedBy>
  <cp:revision>2</cp:revision>
  <dcterms:created xsi:type="dcterms:W3CDTF">2025-01-23T13:28:00Z</dcterms:created>
  <dcterms:modified xsi:type="dcterms:W3CDTF">2025-01-23T13:28:00Z</dcterms:modified>
</cp:coreProperties>
</file>